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92" w:rsidRDefault="008A3592" w:rsidP="00380605">
      <w:pPr>
        <w:spacing w:after="0" w:line="240" w:lineRule="auto"/>
        <w:jc w:val="center"/>
        <w:rPr>
          <w:rFonts w:ascii="Times New Roman" w:hAnsi="Times New Roman"/>
          <w:b/>
          <w:sz w:val="28"/>
          <w:szCs w:val="28"/>
        </w:rPr>
      </w:pPr>
    </w:p>
    <w:p w:rsidR="008A3592" w:rsidRDefault="008A3592" w:rsidP="00380605">
      <w:pPr>
        <w:spacing w:after="0" w:line="240" w:lineRule="auto"/>
        <w:jc w:val="center"/>
        <w:rPr>
          <w:rFonts w:ascii="Times New Roman" w:hAnsi="Times New Roman"/>
          <w:b/>
          <w:sz w:val="28"/>
          <w:szCs w:val="28"/>
        </w:rPr>
      </w:pPr>
    </w:p>
    <w:p w:rsidR="008A3592" w:rsidRDefault="008A3592" w:rsidP="00380605">
      <w:pPr>
        <w:spacing w:after="0" w:line="240" w:lineRule="auto"/>
        <w:jc w:val="center"/>
        <w:rPr>
          <w:rFonts w:ascii="Times New Roman" w:hAnsi="Times New Roman"/>
          <w:b/>
          <w:sz w:val="28"/>
          <w:szCs w:val="28"/>
        </w:rPr>
      </w:pPr>
    </w:p>
    <w:p w:rsidR="008A3592" w:rsidRPr="00416D10" w:rsidRDefault="008A3592" w:rsidP="00380605">
      <w:pPr>
        <w:spacing w:after="0" w:line="240" w:lineRule="auto"/>
        <w:jc w:val="center"/>
        <w:rPr>
          <w:rFonts w:ascii="Times New Roman" w:hAnsi="Times New Roman"/>
          <w:sz w:val="24"/>
          <w:szCs w:val="24"/>
        </w:rPr>
      </w:pPr>
      <w:r w:rsidRPr="00380605">
        <w:rPr>
          <w:rFonts w:ascii="Times New Roman" w:hAnsi="Times New Roman"/>
          <w:b/>
          <w:sz w:val="28"/>
          <w:szCs w:val="28"/>
        </w:rPr>
        <w:t xml:space="preserve">     </w:t>
      </w:r>
      <w:r w:rsidRPr="00416D10">
        <w:rPr>
          <w:rFonts w:ascii="Times New Roman" w:hAnsi="Times New Roman"/>
          <w:sz w:val="24"/>
          <w:szCs w:val="24"/>
        </w:rPr>
        <w:t>СОВЕТ ДЕПУТАТОВ</w:t>
      </w:r>
      <w:r w:rsidRPr="00416D10">
        <w:rPr>
          <w:rFonts w:ascii="Times New Roman" w:hAnsi="Times New Roman"/>
          <w:sz w:val="24"/>
          <w:szCs w:val="24"/>
        </w:rPr>
        <w:tab/>
      </w:r>
    </w:p>
    <w:p w:rsidR="008A3592" w:rsidRPr="00416D10" w:rsidRDefault="008A3592" w:rsidP="00380605">
      <w:pPr>
        <w:spacing w:after="0" w:line="240" w:lineRule="auto"/>
        <w:jc w:val="center"/>
        <w:rPr>
          <w:rFonts w:ascii="Times New Roman" w:hAnsi="Times New Roman"/>
          <w:sz w:val="24"/>
          <w:szCs w:val="24"/>
        </w:rPr>
      </w:pPr>
      <w:r w:rsidRPr="00416D10">
        <w:rPr>
          <w:rFonts w:ascii="Times New Roman" w:hAnsi="Times New Roman"/>
          <w:sz w:val="24"/>
          <w:szCs w:val="24"/>
        </w:rPr>
        <w:tab/>
      </w:r>
      <w:r w:rsidRPr="00416D10">
        <w:rPr>
          <w:rFonts w:ascii="Times New Roman" w:hAnsi="Times New Roman"/>
          <w:sz w:val="24"/>
          <w:szCs w:val="24"/>
        </w:rPr>
        <w:tab/>
        <w:t>МУНИЦИПАЛЬНОГО ОБРАЗОВАНИЯ</w:t>
      </w:r>
      <w:r w:rsidRPr="00416D10">
        <w:rPr>
          <w:rFonts w:ascii="Times New Roman" w:hAnsi="Times New Roman"/>
          <w:sz w:val="24"/>
          <w:szCs w:val="24"/>
        </w:rPr>
        <w:tab/>
      </w:r>
      <w:r w:rsidRPr="00416D10">
        <w:rPr>
          <w:rFonts w:ascii="Times New Roman" w:hAnsi="Times New Roman"/>
          <w:sz w:val="24"/>
          <w:szCs w:val="24"/>
        </w:rPr>
        <w:tab/>
      </w:r>
    </w:p>
    <w:p w:rsidR="008A3592" w:rsidRPr="00416D10" w:rsidRDefault="008A3592" w:rsidP="00380605">
      <w:pPr>
        <w:spacing w:after="0" w:line="240" w:lineRule="auto"/>
        <w:jc w:val="center"/>
        <w:rPr>
          <w:rFonts w:ascii="Times New Roman" w:hAnsi="Times New Roman"/>
          <w:sz w:val="24"/>
          <w:szCs w:val="24"/>
        </w:rPr>
      </w:pPr>
      <w:r w:rsidRPr="00416D10">
        <w:rPr>
          <w:rFonts w:ascii="Times New Roman" w:hAnsi="Times New Roman"/>
          <w:sz w:val="24"/>
          <w:szCs w:val="24"/>
        </w:rPr>
        <w:t xml:space="preserve"> Красноозерное сельское поселение муниципального образования</w:t>
      </w:r>
    </w:p>
    <w:p w:rsidR="008A3592" w:rsidRPr="00416D10" w:rsidRDefault="008A3592" w:rsidP="00380605">
      <w:pPr>
        <w:spacing w:after="0" w:line="240" w:lineRule="auto"/>
        <w:jc w:val="center"/>
        <w:rPr>
          <w:rFonts w:ascii="Times New Roman" w:hAnsi="Times New Roman"/>
          <w:sz w:val="24"/>
          <w:szCs w:val="24"/>
        </w:rPr>
      </w:pPr>
      <w:r w:rsidRPr="00416D10">
        <w:rPr>
          <w:rFonts w:ascii="Times New Roman" w:hAnsi="Times New Roman"/>
          <w:sz w:val="24"/>
          <w:szCs w:val="24"/>
        </w:rPr>
        <w:t xml:space="preserve"> Приозерский муниципальный район Ленинградской области</w:t>
      </w:r>
    </w:p>
    <w:p w:rsidR="008A3592" w:rsidRPr="00416D10" w:rsidRDefault="008A3592" w:rsidP="00380605">
      <w:pPr>
        <w:spacing w:after="0" w:line="240" w:lineRule="auto"/>
        <w:jc w:val="center"/>
        <w:rPr>
          <w:rFonts w:ascii="Times New Roman" w:hAnsi="Times New Roman"/>
          <w:sz w:val="24"/>
          <w:szCs w:val="24"/>
        </w:rPr>
      </w:pPr>
    </w:p>
    <w:p w:rsidR="008A3592" w:rsidRDefault="008A3592" w:rsidP="00380605">
      <w:pPr>
        <w:spacing w:after="0" w:line="240" w:lineRule="auto"/>
        <w:jc w:val="center"/>
        <w:rPr>
          <w:rFonts w:ascii="Times New Roman" w:hAnsi="Times New Roman"/>
          <w:sz w:val="24"/>
          <w:szCs w:val="24"/>
        </w:rPr>
      </w:pPr>
      <w:r w:rsidRPr="00416D10">
        <w:rPr>
          <w:rFonts w:ascii="Times New Roman" w:hAnsi="Times New Roman"/>
          <w:sz w:val="24"/>
          <w:szCs w:val="24"/>
        </w:rPr>
        <w:t>РЕШЕНИЕ</w:t>
      </w:r>
    </w:p>
    <w:p w:rsidR="008A3592" w:rsidRPr="00416D10" w:rsidRDefault="008A3592" w:rsidP="00380605">
      <w:pPr>
        <w:spacing w:after="0" w:line="240" w:lineRule="auto"/>
        <w:jc w:val="center"/>
        <w:rPr>
          <w:rFonts w:ascii="Times New Roman" w:hAnsi="Times New Roman"/>
          <w:sz w:val="24"/>
          <w:szCs w:val="24"/>
        </w:rPr>
      </w:pPr>
    </w:p>
    <w:p w:rsidR="008A3592" w:rsidRPr="00416D10" w:rsidRDefault="008A3592" w:rsidP="00380605">
      <w:pPr>
        <w:spacing w:after="0" w:line="240" w:lineRule="auto"/>
        <w:jc w:val="center"/>
        <w:rPr>
          <w:rFonts w:ascii="Times New Roman" w:hAnsi="Times New Roman"/>
          <w:sz w:val="24"/>
          <w:szCs w:val="24"/>
        </w:rPr>
      </w:pPr>
    </w:p>
    <w:p w:rsidR="008A3592" w:rsidRDefault="008A3592" w:rsidP="00505AC7">
      <w:pPr>
        <w:spacing w:after="0" w:line="240" w:lineRule="auto"/>
        <w:jc w:val="both"/>
        <w:rPr>
          <w:rFonts w:ascii="Times New Roman" w:hAnsi="Times New Roman"/>
          <w:sz w:val="24"/>
          <w:szCs w:val="24"/>
        </w:rPr>
      </w:pPr>
      <w:r w:rsidRPr="00416D10">
        <w:rPr>
          <w:rFonts w:ascii="Times New Roman" w:hAnsi="Times New Roman"/>
          <w:sz w:val="24"/>
          <w:szCs w:val="24"/>
        </w:rPr>
        <w:t xml:space="preserve">От 20 января 2014 года </w:t>
      </w:r>
      <w:r w:rsidRPr="00416D10">
        <w:rPr>
          <w:rFonts w:ascii="Times New Roman" w:hAnsi="Times New Roman"/>
          <w:sz w:val="24"/>
          <w:szCs w:val="24"/>
        </w:rPr>
        <w:tab/>
        <w:t xml:space="preserve">            № 151 </w:t>
      </w:r>
    </w:p>
    <w:p w:rsidR="008A3592" w:rsidRPr="00416D10" w:rsidRDefault="008A3592" w:rsidP="00505AC7">
      <w:pPr>
        <w:spacing w:after="0" w:line="240" w:lineRule="auto"/>
        <w:jc w:val="both"/>
        <w:rPr>
          <w:rFonts w:ascii="Times New Roman" w:hAnsi="Times New Roman"/>
          <w:sz w:val="24"/>
          <w:szCs w:val="24"/>
        </w:rPr>
      </w:pPr>
    </w:p>
    <w:p w:rsidR="008A3592" w:rsidRPr="00416D10" w:rsidRDefault="008A3592" w:rsidP="00505AC7">
      <w:pPr>
        <w:framePr w:w="5551" w:h="2055" w:hSpace="180" w:wrap="around" w:vAnchor="text" w:hAnchor="page" w:x="1291" w:y="231"/>
        <w:tabs>
          <w:tab w:val="left" w:pos="0"/>
          <w:tab w:val="left" w:pos="5220"/>
        </w:tabs>
        <w:spacing w:after="0" w:line="240" w:lineRule="auto"/>
        <w:ind w:right="-104"/>
        <w:jc w:val="both"/>
        <w:rPr>
          <w:rFonts w:ascii="Times New Roman" w:hAnsi="Times New Roman"/>
          <w:sz w:val="24"/>
          <w:szCs w:val="24"/>
        </w:rPr>
      </w:pPr>
      <w:r w:rsidRPr="00416D10">
        <w:rPr>
          <w:rFonts w:ascii="Times New Roman" w:hAnsi="Times New Roman"/>
          <w:sz w:val="24"/>
          <w:szCs w:val="24"/>
        </w:rPr>
        <w:t xml:space="preserve">Об утверждении Положения  об оплате труда и материальном стимулировании работников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8A3592" w:rsidRPr="00416D10" w:rsidRDefault="008A3592" w:rsidP="00380605">
      <w:pPr>
        <w:rPr>
          <w:sz w:val="24"/>
          <w:szCs w:val="24"/>
        </w:rPr>
      </w:pPr>
    </w:p>
    <w:p w:rsidR="008A3592" w:rsidRPr="00416D10" w:rsidRDefault="008A3592" w:rsidP="00380605">
      <w:pPr>
        <w:tabs>
          <w:tab w:val="left" w:pos="0"/>
        </w:tabs>
        <w:spacing w:after="0" w:line="240" w:lineRule="auto"/>
        <w:ind w:right="-104"/>
        <w:jc w:val="both"/>
        <w:rPr>
          <w:rFonts w:ascii="Times New Roman" w:hAnsi="Times New Roman"/>
          <w:sz w:val="24"/>
          <w:szCs w:val="24"/>
        </w:rPr>
      </w:pPr>
    </w:p>
    <w:p w:rsidR="008A3592" w:rsidRPr="00416D10" w:rsidRDefault="008A3592" w:rsidP="00380605">
      <w:pPr>
        <w:tabs>
          <w:tab w:val="left" w:pos="0"/>
        </w:tabs>
        <w:spacing w:after="0" w:line="240" w:lineRule="auto"/>
        <w:ind w:right="-104" w:firstLine="567"/>
        <w:jc w:val="both"/>
        <w:rPr>
          <w:rFonts w:ascii="Times New Roman" w:hAnsi="Times New Roman"/>
          <w:sz w:val="24"/>
          <w:szCs w:val="24"/>
        </w:rPr>
      </w:pPr>
    </w:p>
    <w:p w:rsidR="008A3592" w:rsidRPr="00416D10" w:rsidRDefault="008A3592" w:rsidP="00380605">
      <w:pPr>
        <w:tabs>
          <w:tab w:val="left" w:pos="0"/>
        </w:tabs>
        <w:spacing w:after="0" w:line="240" w:lineRule="auto"/>
        <w:ind w:right="-104" w:firstLine="567"/>
        <w:jc w:val="both"/>
        <w:rPr>
          <w:rFonts w:ascii="Times New Roman" w:hAnsi="Times New Roman"/>
          <w:sz w:val="24"/>
          <w:szCs w:val="24"/>
        </w:rPr>
      </w:pPr>
    </w:p>
    <w:p w:rsidR="008A3592" w:rsidRPr="00416D10" w:rsidRDefault="008A3592" w:rsidP="00380605">
      <w:pPr>
        <w:tabs>
          <w:tab w:val="left" w:pos="0"/>
        </w:tabs>
        <w:spacing w:after="0" w:line="240" w:lineRule="auto"/>
        <w:ind w:right="-104" w:firstLine="567"/>
        <w:jc w:val="both"/>
        <w:rPr>
          <w:rFonts w:ascii="Times New Roman" w:hAnsi="Times New Roman"/>
          <w:sz w:val="24"/>
          <w:szCs w:val="24"/>
        </w:rPr>
      </w:pPr>
    </w:p>
    <w:p w:rsidR="008A3592" w:rsidRDefault="008A3592" w:rsidP="006151D9">
      <w:pPr>
        <w:tabs>
          <w:tab w:val="left" w:pos="0"/>
        </w:tabs>
        <w:spacing w:after="0" w:line="240" w:lineRule="auto"/>
        <w:jc w:val="both"/>
        <w:rPr>
          <w:rFonts w:ascii="Times New Roman" w:hAnsi="Times New Roman"/>
          <w:sz w:val="24"/>
          <w:szCs w:val="24"/>
        </w:rPr>
      </w:pPr>
    </w:p>
    <w:p w:rsidR="008A3592" w:rsidRDefault="008A3592" w:rsidP="006151D9">
      <w:pPr>
        <w:tabs>
          <w:tab w:val="left" w:pos="0"/>
        </w:tabs>
        <w:spacing w:after="0" w:line="240" w:lineRule="auto"/>
        <w:jc w:val="both"/>
        <w:rPr>
          <w:rFonts w:ascii="Times New Roman" w:hAnsi="Times New Roman"/>
          <w:sz w:val="24"/>
          <w:szCs w:val="24"/>
        </w:rPr>
      </w:pPr>
    </w:p>
    <w:p w:rsidR="008A3592" w:rsidRDefault="008A3592" w:rsidP="006151D9">
      <w:pPr>
        <w:tabs>
          <w:tab w:val="left" w:pos="0"/>
        </w:tabs>
        <w:spacing w:after="0" w:line="240" w:lineRule="auto"/>
        <w:jc w:val="both"/>
        <w:rPr>
          <w:rFonts w:ascii="Times New Roman" w:hAnsi="Times New Roman"/>
          <w:sz w:val="24"/>
          <w:szCs w:val="24"/>
        </w:rPr>
      </w:pPr>
    </w:p>
    <w:p w:rsidR="008A3592" w:rsidRPr="00416D10" w:rsidRDefault="008A3592" w:rsidP="006151D9">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16D10">
        <w:rPr>
          <w:rFonts w:ascii="Times New Roman" w:hAnsi="Times New Roman"/>
          <w:sz w:val="24"/>
          <w:szCs w:val="24"/>
        </w:rPr>
        <w:t>В соответствии с Федеральным законом от 02.03.2007г. № 25-ФЗ «О муниципальной службе в Российской Федерации», областным законом от 11.03. 2008г. № 14-оз «О правовом регулировании муниципальной службы в Ленинградской области», и в целях усиления мер по социальной защите работников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РЕШИЛ:</w:t>
      </w:r>
    </w:p>
    <w:p w:rsidR="008A3592" w:rsidRPr="00416D10" w:rsidRDefault="008A3592" w:rsidP="00380605">
      <w:pPr>
        <w:tabs>
          <w:tab w:val="left" w:pos="0"/>
        </w:tabs>
        <w:spacing w:after="0" w:line="240" w:lineRule="auto"/>
        <w:ind w:firstLine="709"/>
        <w:jc w:val="both"/>
        <w:rPr>
          <w:rFonts w:ascii="Times New Roman" w:hAnsi="Times New Roman"/>
          <w:sz w:val="24"/>
          <w:szCs w:val="24"/>
        </w:rPr>
      </w:pPr>
      <w:r w:rsidRPr="00416D10">
        <w:rPr>
          <w:rFonts w:ascii="Times New Roman" w:hAnsi="Times New Roman"/>
          <w:sz w:val="24"/>
          <w:szCs w:val="24"/>
        </w:rPr>
        <w:t>1. Утвердить Положение об оплате труда и материальном стимулировании работников администрации муниципального образования  Красноозерное сельское поселение Приозерского муниципального района Ленинградской области   (приложение 1).</w:t>
      </w:r>
    </w:p>
    <w:p w:rsidR="008A3592" w:rsidRPr="00416D10" w:rsidRDefault="008A3592" w:rsidP="00380605">
      <w:pPr>
        <w:spacing w:after="0" w:line="240" w:lineRule="auto"/>
        <w:ind w:firstLine="709"/>
        <w:jc w:val="both"/>
        <w:rPr>
          <w:rFonts w:ascii="Times New Roman" w:hAnsi="Times New Roman"/>
          <w:sz w:val="24"/>
          <w:szCs w:val="24"/>
        </w:rPr>
      </w:pPr>
      <w:r w:rsidRPr="00416D10">
        <w:rPr>
          <w:rFonts w:ascii="Times New Roman" w:hAnsi="Times New Roman"/>
          <w:sz w:val="24"/>
          <w:szCs w:val="24"/>
        </w:rPr>
        <w:t xml:space="preserve">2.Настоящее решение подлежит опубликованию в средствах массовой информации и размещению на официальном сайте в сети Интернет муниципального образования Красноозерное сельское поселение по адресу: </w:t>
      </w:r>
      <w:hyperlink r:id="rId4" w:history="1">
        <w:r w:rsidRPr="00416D10">
          <w:rPr>
            <w:rStyle w:val="Hyperlink"/>
            <w:rFonts w:ascii="Times New Roman" w:hAnsi="Times New Roman"/>
            <w:sz w:val="24"/>
            <w:szCs w:val="24"/>
            <w:lang w:val="en-US"/>
          </w:rPr>
          <w:t>www</w:t>
        </w:r>
        <w:r w:rsidRPr="00416D10">
          <w:rPr>
            <w:rStyle w:val="Hyperlink"/>
            <w:rFonts w:ascii="Times New Roman" w:hAnsi="Times New Roman"/>
            <w:sz w:val="24"/>
            <w:szCs w:val="24"/>
          </w:rPr>
          <w:t>.k</w:t>
        </w:r>
        <w:r w:rsidRPr="00416D10">
          <w:rPr>
            <w:rStyle w:val="Hyperlink"/>
            <w:rFonts w:ascii="Times New Roman" w:hAnsi="Times New Roman"/>
            <w:sz w:val="24"/>
            <w:szCs w:val="24"/>
            <w:lang w:val="en-US"/>
          </w:rPr>
          <w:t>rasnoosernoe</w:t>
        </w:r>
        <w:r w:rsidRPr="00416D10">
          <w:rPr>
            <w:rStyle w:val="Hyperlink"/>
            <w:rFonts w:ascii="Times New Roman" w:hAnsi="Times New Roman"/>
            <w:sz w:val="24"/>
            <w:szCs w:val="24"/>
          </w:rPr>
          <w:t>.</w:t>
        </w:r>
        <w:r w:rsidRPr="00416D10">
          <w:rPr>
            <w:rStyle w:val="Hyperlink"/>
            <w:rFonts w:ascii="Times New Roman" w:hAnsi="Times New Roman"/>
            <w:sz w:val="24"/>
            <w:szCs w:val="24"/>
            <w:lang w:val="en-US"/>
          </w:rPr>
          <w:t>spblenobl</w:t>
        </w:r>
        <w:r w:rsidRPr="00416D10">
          <w:rPr>
            <w:rStyle w:val="Hyperlink"/>
            <w:rFonts w:ascii="Times New Roman" w:hAnsi="Times New Roman"/>
            <w:sz w:val="24"/>
            <w:szCs w:val="24"/>
          </w:rPr>
          <w:t>.</w:t>
        </w:r>
        <w:r w:rsidRPr="00416D10">
          <w:rPr>
            <w:rStyle w:val="Hyperlink"/>
            <w:rFonts w:ascii="Times New Roman" w:hAnsi="Times New Roman"/>
            <w:sz w:val="24"/>
            <w:szCs w:val="24"/>
            <w:lang w:val="en-US"/>
          </w:rPr>
          <w:t>ru</w:t>
        </w:r>
      </w:hyperlink>
      <w:r w:rsidRPr="00416D10">
        <w:rPr>
          <w:rFonts w:ascii="Times New Roman" w:hAnsi="Times New Roman"/>
          <w:sz w:val="24"/>
          <w:szCs w:val="24"/>
        </w:rPr>
        <w:t>.</w:t>
      </w:r>
    </w:p>
    <w:p w:rsidR="008A3592" w:rsidRPr="00416D10" w:rsidRDefault="008A3592" w:rsidP="00380605">
      <w:pPr>
        <w:spacing w:after="0" w:line="240" w:lineRule="auto"/>
        <w:ind w:firstLine="709"/>
        <w:jc w:val="both"/>
        <w:rPr>
          <w:rFonts w:ascii="Times New Roman" w:hAnsi="Times New Roman"/>
          <w:sz w:val="24"/>
          <w:szCs w:val="24"/>
        </w:rPr>
      </w:pPr>
      <w:r w:rsidRPr="00416D10">
        <w:rPr>
          <w:rFonts w:ascii="Times New Roman" w:hAnsi="Times New Roman"/>
          <w:sz w:val="24"/>
          <w:szCs w:val="24"/>
        </w:rPr>
        <w:t>3. Решение вступает в силу с момента его опубликования в газете «Красная звезда»</w:t>
      </w:r>
    </w:p>
    <w:p w:rsidR="008A3592" w:rsidRPr="00416D10" w:rsidRDefault="008A3592" w:rsidP="00380605">
      <w:pPr>
        <w:shd w:val="clear" w:color="auto" w:fill="FFFFFF"/>
        <w:tabs>
          <w:tab w:val="left" w:pos="269"/>
        </w:tabs>
        <w:spacing w:after="0" w:line="240" w:lineRule="auto"/>
        <w:ind w:firstLine="709"/>
        <w:jc w:val="both"/>
        <w:rPr>
          <w:rFonts w:ascii="Times New Roman" w:hAnsi="Times New Roman"/>
          <w:sz w:val="24"/>
          <w:szCs w:val="24"/>
        </w:rPr>
      </w:pPr>
      <w:r w:rsidRPr="00416D10">
        <w:rPr>
          <w:rFonts w:ascii="Times New Roman" w:hAnsi="Times New Roman"/>
          <w:sz w:val="24"/>
          <w:szCs w:val="24"/>
        </w:rPr>
        <w:t xml:space="preserve">5. Контроль за исполнением настоящего решения возложить на постоянную комиссию по  экономике, бюджету, налогам и  муниципальной собственности (председатель Смирнова Н.С.)  </w:t>
      </w:r>
    </w:p>
    <w:p w:rsidR="008A3592" w:rsidRDefault="008A3592" w:rsidP="00380605">
      <w:pPr>
        <w:shd w:val="clear" w:color="auto" w:fill="FFFFFF"/>
        <w:tabs>
          <w:tab w:val="left" w:pos="269"/>
        </w:tabs>
        <w:spacing w:after="0" w:line="240" w:lineRule="auto"/>
        <w:ind w:firstLine="709"/>
        <w:jc w:val="both"/>
        <w:rPr>
          <w:rFonts w:ascii="Times New Roman" w:hAnsi="Times New Roman"/>
          <w:sz w:val="24"/>
          <w:szCs w:val="24"/>
        </w:rPr>
      </w:pPr>
      <w:r w:rsidRPr="00416D10">
        <w:rPr>
          <w:rFonts w:ascii="Times New Roman" w:hAnsi="Times New Roman"/>
          <w:sz w:val="24"/>
          <w:szCs w:val="24"/>
        </w:rPr>
        <w:t xml:space="preserve">6. Решение Совета  депутатов от 30.08.2013 года за № 136 считать утратившим силу.  </w:t>
      </w:r>
    </w:p>
    <w:p w:rsidR="008A3592" w:rsidRPr="00416D10" w:rsidRDefault="008A3592" w:rsidP="00380605">
      <w:pPr>
        <w:shd w:val="clear" w:color="auto" w:fill="FFFFFF"/>
        <w:tabs>
          <w:tab w:val="left" w:pos="269"/>
        </w:tabs>
        <w:spacing w:after="0" w:line="240" w:lineRule="auto"/>
        <w:ind w:firstLine="709"/>
        <w:jc w:val="both"/>
        <w:rPr>
          <w:rFonts w:ascii="Times New Roman" w:hAnsi="Times New Roman"/>
          <w:sz w:val="24"/>
          <w:szCs w:val="24"/>
        </w:rPr>
      </w:pPr>
    </w:p>
    <w:p w:rsidR="008A3592" w:rsidRPr="00416D10" w:rsidRDefault="008A3592" w:rsidP="00380605">
      <w:pPr>
        <w:shd w:val="clear" w:color="auto" w:fill="FFFFFF"/>
        <w:tabs>
          <w:tab w:val="left" w:pos="269"/>
        </w:tabs>
        <w:spacing w:after="0" w:line="240" w:lineRule="auto"/>
        <w:ind w:firstLine="709"/>
        <w:jc w:val="both"/>
        <w:rPr>
          <w:rFonts w:ascii="Times New Roman" w:hAnsi="Times New Roman"/>
          <w:sz w:val="24"/>
          <w:szCs w:val="24"/>
        </w:rPr>
      </w:pPr>
      <w:r w:rsidRPr="00416D10">
        <w:rPr>
          <w:rFonts w:ascii="Times New Roman" w:hAnsi="Times New Roman"/>
          <w:sz w:val="24"/>
          <w:szCs w:val="24"/>
        </w:rPr>
        <w:t xml:space="preserve">   </w:t>
      </w:r>
    </w:p>
    <w:p w:rsidR="008A3592" w:rsidRDefault="008A3592" w:rsidP="00380605">
      <w:pPr>
        <w:rPr>
          <w:rFonts w:ascii="Times New Roman" w:hAnsi="Times New Roman"/>
          <w:sz w:val="24"/>
          <w:szCs w:val="24"/>
        </w:rPr>
      </w:pPr>
      <w:r w:rsidRPr="00416D10">
        <w:rPr>
          <w:rFonts w:ascii="Times New Roman" w:hAnsi="Times New Roman"/>
          <w:sz w:val="24"/>
          <w:szCs w:val="24"/>
        </w:rPr>
        <w:t>Глава муниципального образования                                           С.Д.Туфатулина</w:t>
      </w:r>
    </w:p>
    <w:p w:rsidR="008A3592" w:rsidRDefault="008A3592" w:rsidP="00380605">
      <w:pPr>
        <w:rPr>
          <w:rFonts w:ascii="Times New Roman" w:hAnsi="Times New Roman"/>
          <w:sz w:val="24"/>
          <w:szCs w:val="24"/>
        </w:rPr>
      </w:pPr>
    </w:p>
    <w:p w:rsidR="008A3592" w:rsidRDefault="008A3592" w:rsidP="00380605">
      <w:pPr>
        <w:rPr>
          <w:rFonts w:ascii="Times New Roman" w:hAnsi="Times New Roman"/>
          <w:sz w:val="24"/>
          <w:szCs w:val="24"/>
        </w:rPr>
      </w:pPr>
    </w:p>
    <w:p w:rsidR="008A3592" w:rsidRPr="00416D10" w:rsidRDefault="008A3592" w:rsidP="00380605">
      <w:pPr>
        <w:rPr>
          <w:sz w:val="24"/>
          <w:szCs w:val="24"/>
        </w:rPr>
      </w:pPr>
    </w:p>
    <w:p w:rsidR="008A3592" w:rsidRPr="00416D10" w:rsidRDefault="008A3592" w:rsidP="00380605">
      <w:pPr>
        <w:shd w:val="clear" w:color="auto" w:fill="FFFFFF"/>
        <w:tabs>
          <w:tab w:val="left" w:pos="269"/>
        </w:tabs>
        <w:spacing w:after="0" w:line="240" w:lineRule="auto"/>
        <w:rPr>
          <w:sz w:val="24"/>
          <w:szCs w:val="24"/>
        </w:rPr>
      </w:pPr>
      <w:r w:rsidRPr="00416D10">
        <w:rPr>
          <w:sz w:val="24"/>
          <w:szCs w:val="24"/>
        </w:rPr>
        <w:t xml:space="preserve"> </w:t>
      </w:r>
    </w:p>
    <w:p w:rsidR="008A3592" w:rsidRPr="005218DF" w:rsidRDefault="008A3592" w:rsidP="00380605">
      <w:pPr>
        <w:shd w:val="clear" w:color="auto" w:fill="FFFFFF"/>
        <w:tabs>
          <w:tab w:val="left" w:pos="269"/>
        </w:tabs>
        <w:spacing w:after="0" w:line="240" w:lineRule="auto"/>
        <w:rPr>
          <w:sz w:val="18"/>
          <w:szCs w:val="18"/>
        </w:rPr>
      </w:pPr>
      <w:r w:rsidRPr="005218DF">
        <w:rPr>
          <w:rFonts w:ascii="Times New Roman" w:hAnsi="Times New Roman"/>
          <w:sz w:val="18"/>
          <w:szCs w:val="18"/>
        </w:rPr>
        <w:t>Исп.: Смирнова Н.Г.. 8 (813 79) 67-525</w:t>
      </w:r>
    </w:p>
    <w:p w:rsidR="008A3592" w:rsidRPr="005218DF" w:rsidRDefault="008A3592" w:rsidP="00380605">
      <w:pPr>
        <w:shd w:val="clear" w:color="auto" w:fill="FFFFFF"/>
        <w:tabs>
          <w:tab w:val="left" w:pos="269"/>
        </w:tabs>
        <w:spacing w:after="0" w:line="240" w:lineRule="auto"/>
        <w:rPr>
          <w:rFonts w:ascii="Times New Roman" w:hAnsi="Times New Roman"/>
          <w:color w:val="323232"/>
          <w:spacing w:val="-4"/>
          <w:sz w:val="18"/>
          <w:szCs w:val="18"/>
        </w:rPr>
      </w:pPr>
      <w:r w:rsidRPr="005218DF">
        <w:rPr>
          <w:rFonts w:ascii="Times New Roman" w:hAnsi="Times New Roman"/>
          <w:color w:val="323232"/>
          <w:spacing w:val="-4"/>
          <w:sz w:val="18"/>
          <w:szCs w:val="18"/>
        </w:rPr>
        <w:t>Разослано: КСО-1, дело-2, КФ-1, Прокуратура-1, Красная звезда -  1.</w:t>
      </w:r>
    </w:p>
    <w:p w:rsidR="008A3592" w:rsidRPr="005218DF" w:rsidRDefault="008A3592" w:rsidP="00380605">
      <w:pPr>
        <w:shd w:val="clear" w:color="auto" w:fill="FFFFFF"/>
        <w:tabs>
          <w:tab w:val="left" w:pos="269"/>
        </w:tabs>
        <w:spacing w:after="0" w:line="240" w:lineRule="auto"/>
        <w:rPr>
          <w:rFonts w:ascii="Times New Roman" w:hAnsi="Times New Roman"/>
          <w:color w:val="323232"/>
          <w:spacing w:val="-4"/>
          <w:sz w:val="18"/>
          <w:szCs w:val="18"/>
        </w:rPr>
      </w:pPr>
    </w:p>
    <w:p w:rsidR="008A3592" w:rsidRDefault="008A3592" w:rsidP="00380605">
      <w:pPr>
        <w:shd w:val="clear" w:color="auto" w:fill="FFFFFF"/>
        <w:tabs>
          <w:tab w:val="left" w:pos="269"/>
        </w:tabs>
        <w:spacing w:after="0" w:line="240" w:lineRule="auto"/>
        <w:rPr>
          <w:rFonts w:ascii="Times New Roman" w:hAnsi="Times New Roman"/>
          <w:color w:val="323232"/>
          <w:spacing w:val="-4"/>
          <w:sz w:val="24"/>
          <w:szCs w:val="24"/>
        </w:rPr>
      </w:pPr>
    </w:p>
    <w:p w:rsidR="008A3592" w:rsidRDefault="008A3592" w:rsidP="00380605">
      <w:pPr>
        <w:shd w:val="clear" w:color="auto" w:fill="FFFFFF"/>
        <w:tabs>
          <w:tab w:val="left" w:pos="269"/>
        </w:tabs>
        <w:spacing w:after="0" w:line="240" w:lineRule="auto"/>
        <w:rPr>
          <w:rFonts w:ascii="Times New Roman" w:hAnsi="Times New Roman"/>
          <w:color w:val="323232"/>
          <w:spacing w:val="-4"/>
          <w:sz w:val="24"/>
          <w:szCs w:val="24"/>
        </w:rPr>
      </w:pPr>
    </w:p>
    <w:p w:rsidR="008A3592" w:rsidRDefault="008A3592" w:rsidP="00380605">
      <w:pPr>
        <w:shd w:val="clear" w:color="auto" w:fill="FFFFFF"/>
        <w:tabs>
          <w:tab w:val="left" w:pos="269"/>
        </w:tabs>
        <w:spacing w:after="0" w:line="240" w:lineRule="auto"/>
        <w:rPr>
          <w:rFonts w:ascii="Times New Roman" w:hAnsi="Times New Roman"/>
          <w:color w:val="323232"/>
          <w:spacing w:val="-4"/>
          <w:sz w:val="24"/>
          <w:szCs w:val="24"/>
        </w:rPr>
      </w:pPr>
    </w:p>
    <w:p w:rsidR="008A3592" w:rsidRDefault="008A3592" w:rsidP="00380605">
      <w:pPr>
        <w:shd w:val="clear" w:color="auto" w:fill="FFFFFF"/>
        <w:tabs>
          <w:tab w:val="left" w:pos="269"/>
        </w:tabs>
        <w:spacing w:after="0" w:line="240" w:lineRule="auto"/>
        <w:rPr>
          <w:rFonts w:ascii="Times New Roman" w:hAnsi="Times New Roman"/>
          <w:color w:val="323232"/>
          <w:spacing w:val="-4"/>
          <w:sz w:val="24"/>
          <w:szCs w:val="24"/>
        </w:rPr>
      </w:pPr>
    </w:p>
    <w:p w:rsidR="008A3592" w:rsidRDefault="008A3592" w:rsidP="00380605">
      <w:pPr>
        <w:shd w:val="clear" w:color="auto" w:fill="FFFFFF"/>
        <w:tabs>
          <w:tab w:val="left" w:pos="269"/>
        </w:tabs>
        <w:spacing w:after="0" w:line="240" w:lineRule="auto"/>
        <w:rPr>
          <w:rFonts w:ascii="Times New Roman" w:hAnsi="Times New Roman"/>
          <w:color w:val="323232"/>
          <w:spacing w:val="-4"/>
          <w:sz w:val="24"/>
          <w:szCs w:val="24"/>
        </w:rPr>
      </w:pPr>
    </w:p>
    <w:p w:rsidR="008A3592" w:rsidRDefault="008A3592" w:rsidP="00380605">
      <w:pPr>
        <w:shd w:val="clear" w:color="auto" w:fill="FFFFFF"/>
        <w:tabs>
          <w:tab w:val="left" w:pos="269"/>
        </w:tabs>
        <w:spacing w:after="0" w:line="240" w:lineRule="auto"/>
        <w:rPr>
          <w:sz w:val="24"/>
          <w:szCs w:val="24"/>
        </w:rPr>
      </w:pPr>
    </w:p>
    <w:p w:rsidR="008A3592" w:rsidRPr="00416D10" w:rsidRDefault="008A3592" w:rsidP="00380605">
      <w:pPr>
        <w:shd w:val="clear" w:color="auto" w:fill="FFFFFF"/>
        <w:tabs>
          <w:tab w:val="left" w:pos="269"/>
        </w:tabs>
        <w:spacing w:after="0" w:line="240" w:lineRule="auto"/>
        <w:rPr>
          <w:sz w:val="24"/>
          <w:szCs w:val="24"/>
        </w:rPr>
      </w:pPr>
    </w:p>
    <w:p w:rsidR="008A3592" w:rsidRPr="00416D10" w:rsidRDefault="008A3592" w:rsidP="00AA1EFF">
      <w:pPr>
        <w:framePr w:w="3541" w:h="1435" w:hSpace="180" w:wrap="around" w:vAnchor="text" w:hAnchor="page" w:x="7921" w:y="-173"/>
        <w:spacing w:after="0" w:line="240" w:lineRule="auto"/>
        <w:jc w:val="center"/>
        <w:rPr>
          <w:rFonts w:ascii="Times New Roman" w:hAnsi="Times New Roman"/>
          <w:sz w:val="24"/>
          <w:szCs w:val="24"/>
        </w:rPr>
      </w:pPr>
    </w:p>
    <w:p w:rsidR="008A3592" w:rsidRPr="00416D10" w:rsidRDefault="008A3592" w:rsidP="00AA1EFF">
      <w:pPr>
        <w:framePr w:w="3541" w:h="1435" w:hSpace="180" w:wrap="around" w:vAnchor="text" w:hAnchor="page" w:x="7921" w:y="-173"/>
        <w:spacing w:after="0" w:line="240" w:lineRule="auto"/>
        <w:jc w:val="center"/>
        <w:rPr>
          <w:rFonts w:ascii="Times New Roman" w:hAnsi="Times New Roman"/>
          <w:sz w:val="24"/>
          <w:szCs w:val="24"/>
        </w:rPr>
      </w:pPr>
      <w:r w:rsidRPr="00416D10">
        <w:rPr>
          <w:rFonts w:ascii="Times New Roman" w:hAnsi="Times New Roman"/>
          <w:sz w:val="24"/>
          <w:szCs w:val="24"/>
        </w:rPr>
        <w:t>ПРИЛОЖЕНИЕ №1</w:t>
      </w:r>
    </w:p>
    <w:p w:rsidR="008A3592" w:rsidRPr="00416D10" w:rsidRDefault="008A3592" w:rsidP="00AA1EFF">
      <w:pPr>
        <w:framePr w:w="3541" w:h="1435" w:hSpace="180" w:wrap="around" w:vAnchor="text" w:hAnchor="page" w:x="7921" w:y="-173"/>
        <w:spacing w:after="0" w:line="240" w:lineRule="auto"/>
        <w:jc w:val="center"/>
        <w:rPr>
          <w:rFonts w:ascii="Times New Roman" w:hAnsi="Times New Roman"/>
          <w:sz w:val="24"/>
          <w:szCs w:val="24"/>
        </w:rPr>
      </w:pPr>
      <w:r w:rsidRPr="00416D10">
        <w:rPr>
          <w:rFonts w:ascii="Times New Roman" w:hAnsi="Times New Roman"/>
          <w:sz w:val="24"/>
          <w:szCs w:val="24"/>
        </w:rPr>
        <w:t>УТВЕРЖДЕНО</w:t>
      </w:r>
    </w:p>
    <w:p w:rsidR="008A3592" w:rsidRPr="00416D10" w:rsidRDefault="008A3592" w:rsidP="00AA1EFF">
      <w:pPr>
        <w:framePr w:w="3541" w:h="1435" w:hSpace="180" w:wrap="around" w:vAnchor="text" w:hAnchor="page" w:x="7921" w:y="-173"/>
        <w:spacing w:after="0" w:line="240" w:lineRule="auto"/>
        <w:jc w:val="both"/>
        <w:rPr>
          <w:rFonts w:ascii="Times New Roman" w:hAnsi="Times New Roman"/>
          <w:sz w:val="24"/>
          <w:szCs w:val="24"/>
        </w:rPr>
      </w:pPr>
      <w:r w:rsidRPr="00416D10">
        <w:rPr>
          <w:rFonts w:ascii="Times New Roman" w:hAnsi="Times New Roman"/>
          <w:sz w:val="24"/>
          <w:szCs w:val="24"/>
        </w:rPr>
        <w:t>Решением Совета депутатов муниципального образования Красноозерное сельское поселение от 20.01.14года  №</w:t>
      </w:r>
      <w:r w:rsidRPr="00416D10">
        <w:rPr>
          <w:sz w:val="24"/>
          <w:szCs w:val="24"/>
        </w:rPr>
        <w:t xml:space="preserve"> </w:t>
      </w:r>
      <w:r w:rsidRPr="00416D10">
        <w:rPr>
          <w:rFonts w:ascii="Times New Roman" w:hAnsi="Times New Roman"/>
          <w:sz w:val="24"/>
          <w:szCs w:val="24"/>
        </w:rPr>
        <w:t xml:space="preserve"> 151</w:t>
      </w:r>
    </w:p>
    <w:p w:rsidR="008A3592" w:rsidRPr="00416D10" w:rsidRDefault="008A3592" w:rsidP="00380605">
      <w:pPr>
        <w:pStyle w:val="a0"/>
        <w:tabs>
          <w:tab w:val="left" w:pos="0"/>
        </w:tabs>
        <w:ind w:right="-104"/>
        <w:rPr>
          <w:rFonts w:ascii="Times New Roman" w:hAnsi="Times New Roman"/>
          <w:sz w:val="24"/>
          <w:szCs w:val="24"/>
        </w:rPr>
      </w:pPr>
    </w:p>
    <w:p w:rsidR="008A3592" w:rsidRPr="00416D10" w:rsidRDefault="008A3592" w:rsidP="00380605">
      <w:pPr>
        <w:pStyle w:val="a0"/>
        <w:tabs>
          <w:tab w:val="left" w:pos="0"/>
        </w:tabs>
        <w:ind w:right="-104"/>
        <w:rPr>
          <w:rFonts w:ascii="Times New Roman" w:hAnsi="Times New Roman"/>
          <w:sz w:val="24"/>
          <w:szCs w:val="24"/>
        </w:rPr>
      </w:pPr>
    </w:p>
    <w:p w:rsidR="008A3592" w:rsidRPr="00416D10" w:rsidRDefault="008A3592" w:rsidP="00380605">
      <w:pPr>
        <w:tabs>
          <w:tab w:val="left" w:pos="0"/>
        </w:tabs>
        <w:ind w:right="-104"/>
        <w:rPr>
          <w:rFonts w:ascii="Times New Roman" w:hAnsi="Times New Roman"/>
          <w:sz w:val="24"/>
          <w:szCs w:val="24"/>
        </w:rPr>
      </w:pPr>
    </w:p>
    <w:p w:rsidR="008A3592" w:rsidRPr="00416D10" w:rsidRDefault="008A3592" w:rsidP="00380605">
      <w:pPr>
        <w:tabs>
          <w:tab w:val="left" w:pos="0"/>
        </w:tabs>
        <w:spacing w:after="0" w:line="240" w:lineRule="auto"/>
        <w:ind w:right="-104"/>
        <w:jc w:val="right"/>
        <w:rPr>
          <w:rFonts w:ascii="Times New Roman" w:hAnsi="Times New Roman"/>
          <w:sz w:val="24"/>
          <w:szCs w:val="24"/>
          <w:lang w:eastAsia="ru-RU"/>
        </w:rPr>
      </w:pPr>
    </w:p>
    <w:p w:rsidR="008A3592" w:rsidRPr="00416D10" w:rsidRDefault="008A3592" w:rsidP="00380605">
      <w:pPr>
        <w:tabs>
          <w:tab w:val="left" w:pos="0"/>
        </w:tabs>
        <w:spacing w:after="0" w:line="240" w:lineRule="auto"/>
        <w:ind w:right="-104"/>
        <w:jc w:val="center"/>
        <w:rPr>
          <w:rFonts w:ascii="Times New Roman" w:hAnsi="Times New Roman"/>
          <w:sz w:val="24"/>
          <w:szCs w:val="24"/>
          <w:lang w:eastAsia="ru-RU"/>
        </w:rPr>
      </w:pPr>
    </w:p>
    <w:p w:rsidR="008A3592" w:rsidRPr="00416D10" w:rsidRDefault="008A3592" w:rsidP="00380605">
      <w:pPr>
        <w:tabs>
          <w:tab w:val="left" w:pos="0"/>
        </w:tabs>
        <w:spacing w:after="0" w:line="240" w:lineRule="auto"/>
        <w:ind w:right="-104"/>
        <w:jc w:val="center"/>
        <w:rPr>
          <w:rFonts w:ascii="Times New Roman" w:hAnsi="Times New Roman"/>
          <w:sz w:val="24"/>
          <w:szCs w:val="24"/>
          <w:lang w:eastAsia="ru-RU"/>
        </w:rPr>
      </w:pPr>
    </w:p>
    <w:p w:rsidR="008A3592" w:rsidRPr="00416D10" w:rsidRDefault="008A3592" w:rsidP="00380605">
      <w:pPr>
        <w:tabs>
          <w:tab w:val="left" w:pos="0"/>
          <w:tab w:val="left" w:pos="1935"/>
        </w:tabs>
        <w:spacing w:after="0" w:line="240" w:lineRule="auto"/>
        <w:ind w:right="-104"/>
        <w:jc w:val="center"/>
        <w:rPr>
          <w:rFonts w:ascii="Times New Roman" w:hAnsi="Times New Roman"/>
          <w:sz w:val="24"/>
          <w:szCs w:val="24"/>
          <w:lang w:eastAsia="ru-RU"/>
        </w:rPr>
      </w:pPr>
      <w:r w:rsidRPr="00416D10">
        <w:rPr>
          <w:rFonts w:ascii="Times New Roman" w:hAnsi="Times New Roman"/>
          <w:sz w:val="24"/>
          <w:szCs w:val="24"/>
          <w:lang w:eastAsia="ru-RU"/>
        </w:rPr>
        <w:t>ПОЛОЖЕНИЕ</w:t>
      </w:r>
    </w:p>
    <w:p w:rsidR="008A3592" w:rsidRPr="00416D10" w:rsidRDefault="008A3592" w:rsidP="00AA1EFF">
      <w:pPr>
        <w:tabs>
          <w:tab w:val="left" w:pos="0"/>
        </w:tabs>
        <w:autoSpaceDE w:val="0"/>
        <w:autoSpaceDN w:val="0"/>
        <w:adjustRightInd w:val="0"/>
        <w:spacing w:after="0" w:line="240" w:lineRule="auto"/>
        <w:ind w:right="-104"/>
        <w:jc w:val="center"/>
        <w:rPr>
          <w:rFonts w:ascii="Times New Roman" w:hAnsi="Times New Roman"/>
          <w:sz w:val="24"/>
          <w:szCs w:val="24"/>
          <w:lang w:eastAsia="ru-RU"/>
        </w:rPr>
      </w:pPr>
      <w:r w:rsidRPr="00416D10">
        <w:rPr>
          <w:rFonts w:ascii="Times New Roman" w:hAnsi="Times New Roman"/>
          <w:sz w:val="24"/>
          <w:szCs w:val="24"/>
          <w:lang w:eastAsia="ru-RU"/>
        </w:rPr>
        <w:t>об  оплате труда и материальном стимулировании работников администрации муниципального образования Красноозерное сельское поселение Приозерского муниципального района Ленинградской области</w:t>
      </w:r>
    </w:p>
    <w:p w:rsidR="008A3592" w:rsidRPr="00416D10" w:rsidRDefault="008A3592" w:rsidP="00380605">
      <w:pPr>
        <w:tabs>
          <w:tab w:val="left" w:pos="0"/>
        </w:tabs>
        <w:autoSpaceDE w:val="0"/>
        <w:autoSpaceDN w:val="0"/>
        <w:adjustRightInd w:val="0"/>
        <w:spacing w:after="0" w:line="240" w:lineRule="auto"/>
        <w:ind w:left="-720" w:right="-104" w:firstLine="540"/>
        <w:jc w:val="both"/>
        <w:rPr>
          <w:rFonts w:ascii="Times New Roman" w:hAnsi="Times New Roman"/>
          <w:sz w:val="24"/>
          <w:szCs w:val="24"/>
          <w:lang w:eastAsia="ru-RU"/>
        </w:rPr>
      </w:pPr>
    </w:p>
    <w:p w:rsidR="008A3592" w:rsidRPr="00416D10" w:rsidRDefault="008A3592" w:rsidP="00AA1EFF">
      <w:pPr>
        <w:tabs>
          <w:tab w:val="left" w:pos="0"/>
        </w:tabs>
        <w:autoSpaceDE w:val="0"/>
        <w:autoSpaceDN w:val="0"/>
        <w:adjustRightInd w:val="0"/>
        <w:spacing w:after="0" w:line="240" w:lineRule="auto"/>
        <w:ind w:left="180" w:right="-104"/>
        <w:jc w:val="center"/>
        <w:rPr>
          <w:rFonts w:ascii="Times New Roman" w:hAnsi="Times New Roman"/>
          <w:sz w:val="24"/>
          <w:szCs w:val="24"/>
          <w:lang w:eastAsia="ru-RU"/>
        </w:rPr>
      </w:pPr>
      <w:r w:rsidRPr="00416D10">
        <w:rPr>
          <w:rFonts w:ascii="Times New Roman" w:hAnsi="Times New Roman"/>
          <w:sz w:val="24"/>
          <w:szCs w:val="24"/>
          <w:lang w:eastAsia="ru-RU"/>
        </w:rPr>
        <w:t>1. Общие положения</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1.1 Настоящее Положение регулирует вопросы оплаты труда и устанавливает порядок материального стимулирования служащих администрации муниципального образования Красноозерное сельское поселение Приозерского муниципального района Ленинградской области, в целях использования фактора материальной заинтересованности служащих для развития их инициативы, улучшения качества труда и для достижения наиболее полного соответствия интересов служащих в конечных результатах своего труда на основе Федерального закона «О муниципальной службе в Российской Федерации» от 02.03.2007 года № 25-ФЗ и областного закона «О правовом регулировании муниципальной службы в Ленинградской области» № 14-оз от 11.03.2008 года.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1.2 Работники администрации муниципального образования Красноозерное сельское поселение Приозерского муниципального района Ленинградской области подразделяются на служащих муниципальной службы, служащих, замещающих должности, не относящиеся к должностям муниципальной службы, рабочих и младший обслуживающий персонал.</w:t>
      </w:r>
    </w:p>
    <w:p w:rsidR="008A3592" w:rsidRPr="00416D10" w:rsidRDefault="008A3592" w:rsidP="00C809E8">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xml:space="preserve">1.3 Заработная плата работников выплачивается за счет средств местного бюджета муниципального образования Красноозерное сельское поселение Приозерского муниципального района Ленинградской области. </w:t>
      </w:r>
    </w:p>
    <w:p w:rsidR="008A3592" w:rsidRPr="00416D10" w:rsidRDefault="008A3592" w:rsidP="00AA1EFF">
      <w:pPr>
        <w:tabs>
          <w:tab w:val="left" w:pos="0"/>
          <w:tab w:val="left" w:pos="720"/>
          <w:tab w:val="left" w:pos="1080"/>
        </w:tabs>
        <w:autoSpaceDE w:val="0"/>
        <w:autoSpaceDN w:val="0"/>
        <w:adjustRightInd w:val="0"/>
        <w:spacing w:after="0" w:line="240" w:lineRule="auto"/>
        <w:ind w:left="207" w:right="-104"/>
        <w:jc w:val="center"/>
        <w:rPr>
          <w:rFonts w:ascii="Times New Roman" w:hAnsi="Times New Roman"/>
          <w:sz w:val="24"/>
          <w:szCs w:val="24"/>
          <w:lang w:eastAsia="ru-RU"/>
        </w:rPr>
      </w:pPr>
      <w:r w:rsidRPr="00416D10">
        <w:rPr>
          <w:rFonts w:ascii="Times New Roman" w:hAnsi="Times New Roman"/>
          <w:sz w:val="24"/>
          <w:szCs w:val="24"/>
          <w:lang w:eastAsia="ru-RU"/>
        </w:rPr>
        <w:t>2. Оплата труда</w:t>
      </w:r>
    </w:p>
    <w:p w:rsidR="008A3592" w:rsidRPr="00416D10" w:rsidRDefault="008A3592" w:rsidP="00AA1EFF">
      <w:pPr>
        <w:tabs>
          <w:tab w:val="left" w:pos="0"/>
          <w:tab w:val="left" w:pos="720"/>
          <w:tab w:val="left" w:pos="1080"/>
        </w:tabs>
        <w:autoSpaceDE w:val="0"/>
        <w:autoSpaceDN w:val="0"/>
        <w:adjustRightInd w:val="0"/>
        <w:spacing w:after="0" w:line="240" w:lineRule="auto"/>
        <w:ind w:left="207" w:right="-104"/>
        <w:jc w:val="center"/>
        <w:rPr>
          <w:rFonts w:ascii="Times New Roman" w:hAnsi="Times New Roman"/>
          <w:sz w:val="24"/>
          <w:szCs w:val="24"/>
          <w:lang w:eastAsia="ru-RU"/>
        </w:rPr>
      </w:pP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2.1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должностного оклада), проиндексированного в 1,3 раза и в 1,1 раза с 1 июля 2008 года, а также из ежемесячных и иных дополнительных выплат (далее - дополнительные выплаты).</w:t>
      </w:r>
    </w:p>
    <w:p w:rsidR="008A3592" w:rsidRPr="00416D10" w:rsidRDefault="008A3592" w:rsidP="00C809E8">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2.2 Оплата труда служащих, не относящихся к должностям муниципальной службы, рабочим и младшему обслуживающему персоналу состоит из должностного оклада, проиндексированного в 1,3 и в 1,1 раза (водителям в 1,35) с 1 июля 2008 года, и ежемесячных и иных дополнительных выплат.</w:t>
      </w:r>
    </w:p>
    <w:p w:rsidR="008A3592" w:rsidRPr="00416D10" w:rsidRDefault="008A3592" w:rsidP="00C809E8">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p>
    <w:p w:rsidR="008A3592" w:rsidRPr="00416D10" w:rsidRDefault="008A3592" w:rsidP="00AA1EFF">
      <w:pPr>
        <w:tabs>
          <w:tab w:val="left" w:pos="0"/>
          <w:tab w:val="left" w:pos="720"/>
          <w:tab w:val="left" w:pos="1080"/>
        </w:tabs>
        <w:autoSpaceDE w:val="0"/>
        <w:autoSpaceDN w:val="0"/>
        <w:adjustRightInd w:val="0"/>
        <w:spacing w:after="0" w:line="240" w:lineRule="auto"/>
        <w:ind w:left="180" w:right="-104"/>
        <w:jc w:val="center"/>
        <w:rPr>
          <w:rFonts w:ascii="Times New Roman" w:hAnsi="Times New Roman"/>
          <w:sz w:val="24"/>
          <w:szCs w:val="24"/>
          <w:lang w:eastAsia="ru-RU"/>
        </w:rPr>
      </w:pPr>
      <w:r w:rsidRPr="00416D10">
        <w:rPr>
          <w:rFonts w:ascii="Times New Roman" w:hAnsi="Times New Roman"/>
          <w:sz w:val="24"/>
          <w:szCs w:val="24"/>
          <w:lang w:eastAsia="ru-RU"/>
        </w:rPr>
        <w:t>3. Дополнительные выплаты</w:t>
      </w:r>
    </w:p>
    <w:p w:rsidR="008A3592" w:rsidRPr="00416D10" w:rsidRDefault="008A3592" w:rsidP="00AA1EFF">
      <w:pPr>
        <w:tabs>
          <w:tab w:val="left" w:pos="0"/>
          <w:tab w:val="left" w:pos="720"/>
          <w:tab w:val="left" w:pos="1080"/>
          <w:tab w:val="num" w:pos="126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3.1 Ежемесячная надбавка за выслугу лет муниципальным служащим. Установить, что ежемесячная надбавка за выслугу лет муниципальным служащим выплачивается в соответствии с Положением о порядке выплаты ежемесячной надбавки за выслугу лет служащим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размерах (не более):</w:t>
      </w:r>
    </w:p>
    <w:p w:rsidR="008A3592" w:rsidRPr="00416D10" w:rsidRDefault="008A3592" w:rsidP="00380605">
      <w:pPr>
        <w:tabs>
          <w:tab w:val="left" w:pos="0"/>
          <w:tab w:val="left" w:pos="720"/>
          <w:tab w:val="left" w:pos="1080"/>
        </w:tabs>
        <w:autoSpaceDE w:val="0"/>
        <w:autoSpaceDN w:val="0"/>
        <w:adjustRightInd w:val="0"/>
        <w:spacing w:after="0" w:line="240" w:lineRule="auto"/>
        <w:ind w:left="360" w:right="-104" w:firstLine="349"/>
        <w:jc w:val="both"/>
        <w:rPr>
          <w:rFonts w:ascii="Times New Roman" w:hAnsi="Times New Roman"/>
          <w:sz w:val="24"/>
          <w:szCs w:val="24"/>
          <w:lang w:eastAsia="ru-RU"/>
        </w:rPr>
      </w:pPr>
      <w:r w:rsidRPr="00416D10">
        <w:rPr>
          <w:rFonts w:ascii="Times New Roman" w:hAnsi="Times New Roman"/>
          <w:sz w:val="24"/>
          <w:szCs w:val="24"/>
          <w:lang w:eastAsia="ru-RU"/>
        </w:rPr>
        <w:t>При стаже муниципальной службы                    в процентах к должностному окладу</w:t>
      </w:r>
    </w:p>
    <w:p w:rsidR="008A3592" w:rsidRPr="00416D10" w:rsidRDefault="008A3592" w:rsidP="00380605">
      <w:pPr>
        <w:tabs>
          <w:tab w:val="left" w:pos="0"/>
          <w:tab w:val="left" w:pos="720"/>
          <w:tab w:val="left" w:pos="1080"/>
        </w:tabs>
        <w:autoSpaceDE w:val="0"/>
        <w:autoSpaceDN w:val="0"/>
        <w:adjustRightInd w:val="0"/>
        <w:spacing w:after="0" w:line="240" w:lineRule="auto"/>
        <w:ind w:left="360" w:right="-104" w:firstLine="349"/>
        <w:jc w:val="both"/>
        <w:rPr>
          <w:rFonts w:ascii="Times New Roman" w:hAnsi="Times New Roman"/>
          <w:sz w:val="24"/>
          <w:szCs w:val="24"/>
          <w:lang w:eastAsia="ru-RU"/>
        </w:rPr>
      </w:pPr>
      <w:r w:rsidRPr="00416D10">
        <w:rPr>
          <w:rFonts w:ascii="Times New Roman" w:hAnsi="Times New Roman"/>
          <w:sz w:val="24"/>
          <w:szCs w:val="24"/>
          <w:lang w:eastAsia="ru-RU"/>
        </w:rPr>
        <w:t>От 1 года до 5 лет                                                           10</w:t>
      </w:r>
    </w:p>
    <w:p w:rsidR="008A3592" w:rsidRPr="00416D10" w:rsidRDefault="008A3592" w:rsidP="00380605">
      <w:pPr>
        <w:tabs>
          <w:tab w:val="left" w:pos="0"/>
          <w:tab w:val="left" w:pos="720"/>
          <w:tab w:val="left" w:pos="1080"/>
        </w:tabs>
        <w:autoSpaceDE w:val="0"/>
        <w:autoSpaceDN w:val="0"/>
        <w:adjustRightInd w:val="0"/>
        <w:spacing w:after="0" w:line="240" w:lineRule="auto"/>
        <w:ind w:left="360" w:right="-104" w:firstLine="349"/>
        <w:jc w:val="both"/>
        <w:rPr>
          <w:rFonts w:ascii="Times New Roman" w:hAnsi="Times New Roman"/>
          <w:sz w:val="24"/>
          <w:szCs w:val="24"/>
          <w:lang w:eastAsia="ru-RU"/>
        </w:rPr>
      </w:pPr>
      <w:r w:rsidRPr="00416D10">
        <w:rPr>
          <w:rFonts w:ascii="Times New Roman" w:hAnsi="Times New Roman"/>
          <w:sz w:val="24"/>
          <w:szCs w:val="24"/>
          <w:lang w:eastAsia="ru-RU"/>
        </w:rPr>
        <w:t>От 5 до 10 лет                                                                  15</w:t>
      </w:r>
    </w:p>
    <w:p w:rsidR="008A3592" w:rsidRPr="00416D10" w:rsidRDefault="008A3592" w:rsidP="00380605">
      <w:pPr>
        <w:tabs>
          <w:tab w:val="left" w:pos="0"/>
          <w:tab w:val="left" w:pos="720"/>
          <w:tab w:val="left" w:pos="1080"/>
        </w:tabs>
        <w:autoSpaceDE w:val="0"/>
        <w:autoSpaceDN w:val="0"/>
        <w:adjustRightInd w:val="0"/>
        <w:spacing w:after="0" w:line="240" w:lineRule="auto"/>
        <w:ind w:left="360" w:right="-104" w:firstLine="349"/>
        <w:jc w:val="both"/>
        <w:rPr>
          <w:rFonts w:ascii="Times New Roman" w:hAnsi="Times New Roman"/>
          <w:sz w:val="24"/>
          <w:szCs w:val="24"/>
          <w:lang w:eastAsia="ru-RU"/>
        </w:rPr>
      </w:pPr>
      <w:r w:rsidRPr="00416D10">
        <w:rPr>
          <w:rFonts w:ascii="Times New Roman" w:hAnsi="Times New Roman"/>
          <w:sz w:val="24"/>
          <w:szCs w:val="24"/>
          <w:lang w:eastAsia="ru-RU"/>
        </w:rPr>
        <w:t>От 10 до 15 лет                                                                20</w:t>
      </w:r>
    </w:p>
    <w:p w:rsidR="008A3592" w:rsidRPr="00416D10" w:rsidRDefault="008A3592" w:rsidP="00380605">
      <w:pPr>
        <w:tabs>
          <w:tab w:val="left" w:pos="0"/>
          <w:tab w:val="left" w:pos="720"/>
          <w:tab w:val="left" w:pos="1080"/>
        </w:tabs>
        <w:autoSpaceDE w:val="0"/>
        <w:autoSpaceDN w:val="0"/>
        <w:adjustRightInd w:val="0"/>
        <w:spacing w:after="0" w:line="240" w:lineRule="auto"/>
        <w:ind w:left="360" w:right="-104" w:firstLine="349"/>
        <w:jc w:val="both"/>
        <w:rPr>
          <w:rFonts w:ascii="Times New Roman" w:hAnsi="Times New Roman"/>
          <w:sz w:val="24"/>
          <w:szCs w:val="24"/>
          <w:lang w:eastAsia="ru-RU"/>
        </w:rPr>
      </w:pPr>
      <w:r w:rsidRPr="00416D10">
        <w:rPr>
          <w:rFonts w:ascii="Times New Roman" w:hAnsi="Times New Roman"/>
          <w:sz w:val="24"/>
          <w:szCs w:val="24"/>
          <w:lang w:eastAsia="ru-RU"/>
        </w:rPr>
        <w:t>Свыше 15 лет                                                                   30</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3.2 Ежемесячная надбавка к должностному окладу за особые условия муниципальной службы.</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xml:space="preserve">   Установить ежемесячную надбавку к должностному окладу за особые условия муниципальной службы муниципальным служащим и ежемесячную надбавку к должностному окладу за особые условия труда работникам, замещаемым должности, и не являющиеся муниципальными,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размерах, установленных главой администрации Красноозерное сельское поселение муниципального образования Приозерский муниципальный район Ленинградской области, с согласованием размера надбавки с главой администрации муниципального образования, не более 200 процентов должностного оклада.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3.3 Ежемесячная процентная надбавка к должностному окладу за работу со сведениями, составляющими государственную тайну.</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Производить выплату муниципальным служащим 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по распоряжению главы администрации Красноозерное сельское поселение муниципального образования Приозерский муниципальный район Ленинградской области.</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xml:space="preserve"> 3.4. Премия за выполнение особо важных и сложных заданий.</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Производить выплату муниципальным служащим премий за выполнение особо важных и сложных заданий при наличии экономии фонда заработной платы, в размере одного должностного оклада.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3.5. Ежемесячное денежное поощрение (в том числе денежное поощрение за муниципальную службу).</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349"/>
        <w:jc w:val="both"/>
        <w:rPr>
          <w:rFonts w:ascii="Times New Roman" w:hAnsi="Times New Roman"/>
          <w:sz w:val="24"/>
          <w:szCs w:val="24"/>
          <w:lang w:eastAsia="ru-RU"/>
        </w:rPr>
      </w:pPr>
      <w:r w:rsidRPr="00416D10">
        <w:rPr>
          <w:rFonts w:ascii="Times New Roman" w:hAnsi="Times New Roman"/>
          <w:sz w:val="24"/>
          <w:szCs w:val="24"/>
          <w:lang w:eastAsia="ru-RU"/>
        </w:rPr>
        <w:t>Установить выплату ежемесячного денежного поощрения в размере:</w:t>
      </w:r>
    </w:p>
    <w:p w:rsidR="008A3592" w:rsidRPr="00416D10" w:rsidRDefault="008A3592" w:rsidP="00067A23">
      <w:pPr>
        <w:tabs>
          <w:tab w:val="left" w:pos="0"/>
          <w:tab w:val="left" w:pos="720"/>
          <w:tab w:val="left" w:pos="1080"/>
        </w:tabs>
        <w:autoSpaceDE w:val="0"/>
        <w:autoSpaceDN w:val="0"/>
        <w:adjustRightInd w:val="0"/>
        <w:spacing w:after="0" w:line="240" w:lineRule="auto"/>
        <w:ind w:right="-104"/>
        <w:jc w:val="both"/>
        <w:rPr>
          <w:rFonts w:ascii="Times New Roman" w:hAnsi="Times New Roman"/>
          <w:sz w:val="24"/>
          <w:szCs w:val="24"/>
          <w:lang w:eastAsia="ru-RU"/>
        </w:rPr>
      </w:pPr>
      <w:r w:rsidRPr="00416D10">
        <w:rPr>
          <w:rFonts w:ascii="Times New Roman" w:hAnsi="Times New Roman"/>
          <w:sz w:val="24"/>
          <w:szCs w:val="24"/>
          <w:lang w:eastAsia="ru-RU"/>
        </w:rPr>
        <w:t>Муниципальным служащим</w:t>
      </w:r>
      <w:r w:rsidRPr="00416D10">
        <w:rPr>
          <w:rFonts w:ascii="Times New Roman" w:hAnsi="Times New Roman"/>
          <w:sz w:val="24"/>
          <w:szCs w:val="24"/>
          <w:lang w:eastAsia="ru-RU"/>
        </w:rPr>
        <w:tab/>
      </w:r>
      <w:r w:rsidRPr="00416D10">
        <w:rPr>
          <w:rFonts w:ascii="Times New Roman" w:hAnsi="Times New Roman"/>
          <w:sz w:val="24"/>
          <w:szCs w:val="24"/>
          <w:lang w:eastAsia="ru-RU"/>
        </w:rPr>
        <w:tab/>
      </w:r>
      <w:r w:rsidRPr="00416D10">
        <w:rPr>
          <w:rFonts w:ascii="Times New Roman" w:hAnsi="Times New Roman"/>
          <w:sz w:val="24"/>
          <w:szCs w:val="24"/>
          <w:lang w:eastAsia="ru-RU"/>
        </w:rPr>
        <w:tab/>
        <w:t xml:space="preserve">     - 100 процентов должностного оклада</w:t>
      </w:r>
    </w:p>
    <w:p w:rsidR="008A3592" w:rsidRPr="00416D10" w:rsidRDefault="008A3592" w:rsidP="00067A23">
      <w:pPr>
        <w:tabs>
          <w:tab w:val="left" w:pos="0"/>
          <w:tab w:val="left" w:pos="720"/>
          <w:tab w:val="left" w:pos="1080"/>
        </w:tabs>
        <w:autoSpaceDE w:val="0"/>
        <w:autoSpaceDN w:val="0"/>
        <w:adjustRightInd w:val="0"/>
        <w:spacing w:after="0" w:line="240" w:lineRule="auto"/>
        <w:ind w:right="-104"/>
        <w:jc w:val="both"/>
        <w:rPr>
          <w:rFonts w:ascii="Times New Roman" w:hAnsi="Times New Roman"/>
          <w:sz w:val="24"/>
          <w:szCs w:val="24"/>
          <w:lang w:eastAsia="ru-RU"/>
        </w:rPr>
      </w:pPr>
      <w:r w:rsidRPr="00416D10">
        <w:rPr>
          <w:rFonts w:ascii="Times New Roman" w:hAnsi="Times New Roman"/>
          <w:sz w:val="24"/>
          <w:szCs w:val="24"/>
          <w:lang w:eastAsia="ru-RU"/>
        </w:rPr>
        <w:t xml:space="preserve">Служащим, замещающим должности, не  относящиеся к муниципальным должностям и рабочим </w:t>
      </w:r>
      <w:r w:rsidRPr="00416D10">
        <w:rPr>
          <w:rFonts w:ascii="Times New Roman" w:hAnsi="Times New Roman"/>
          <w:sz w:val="24"/>
          <w:szCs w:val="24"/>
          <w:lang w:eastAsia="ru-RU"/>
        </w:rPr>
        <w:tab/>
      </w:r>
      <w:r w:rsidRPr="00416D10">
        <w:rPr>
          <w:rFonts w:ascii="Times New Roman" w:hAnsi="Times New Roman"/>
          <w:sz w:val="24"/>
          <w:szCs w:val="24"/>
          <w:lang w:eastAsia="ru-RU"/>
        </w:rPr>
        <w:tab/>
      </w:r>
      <w:r w:rsidRPr="00416D10">
        <w:rPr>
          <w:rFonts w:ascii="Times New Roman" w:hAnsi="Times New Roman"/>
          <w:sz w:val="24"/>
          <w:szCs w:val="24"/>
          <w:lang w:eastAsia="ru-RU"/>
        </w:rPr>
        <w:tab/>
        <w:t xml:space="preserve">     -50 процентов должностного оклада водителям и уборщицам                                 -50   процентов должностного оклада</w:t>
      </w:r>
    </w:p>
    <w:p w:rsidR="008A3592" w:rsidRPr="00416D10" w:rsidRDefault="008A3592" w:rsidP="00067A23">
      <w:pPr>
        <w:tabs>
          <w:tab w:val="left" w:pos="0"/>
          <w:tab w:val="left" w:pos="720"/>
          <w:tab w:val="left" w:pos="1080"/>
        </w:tabs>
        <w:autoSpaceDE w:val="0"/>
        <w:autoSpaceDN w:val="0"/>
        <w:adjustRightInd w:val="0"/>
        <w:spacing w:after="0" w:line="240" w:lineRule="auto"/>
        <w:ind w:right="-104"/>
        <w:jc w:val="both"/>
        <w:rPr>
          <w:rFonts w:ascii="Times New Roman" w:hAnsi="Times New Roman"/>
          <w:sz w:val="24"/>
          <w:szCs w:val="24"/>
          <w:lang w:eastAsia="ru-RU"/>
        </w:rPr>
      </w:pPr>
      <w:r w:rsidRPr="00416D10">
        <w:rPr>
          <w:rFonts w:ascii="Times New Roman" w:hAnsi="Times New Roman"/>
          <w:sz w:val="24"/>
          <w:szCs w:val="24"/>
          <w:lang w:eastAsia="ru-RU"/>
        </w:rPr>
        <w:tab/>
        <w:t>В соответствии с настоящим Положением ежемесячное денежное поощрение выплачивается служащим, водителям рабочим и младшему обслуживающему персоналу.</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Основными критериями, дающими право служащим на получение ежемесячного денежного поощрения, являются:</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добросовестное и качественное исполнение должностных обязанностей, высокие личные показатели в труде;</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четкое выполнение приказов, распоряжений и указаний, вышестоящих в порядке подчиненности руководителей;</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соблюдение установленных правил внутреннего трудового распорядка, должностных инструкций, порядка работы со служебной информацией;</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поддержание квалификации на уровне, достаточной для исполнения своих должностных обязанностей;</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хранение государственной и иной охраняемой законом тайны.</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Решение о частичном или полном лишении ежемесячного денежного поощрения  каждого служащего, младшего обслуживающего персонала и рабочих принимается главой администрации муниципального образования на основе оценки выполнения ими служебных обязанностей, дающих право на получение ежемесячного денежного поощрения, при несвоевременном выполнении задания, ухудшении качества работы, а также при нарушении работником трудовой дисциплины и оформляется распоряжением (приказом).</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Выплата ежемесячного денежного поощрения служащих муниципальной службы производить по результатам работы за месяц в размерах установленных распоряжением администрации муниципального образования, до 100 процентов оклада; работникам, замещающим должности, не являющиеся должностями муниципальной службы, в размере до 50 процентов должностного оклада, водителям и рабочим до 50 процентов должностного оклада, младшему обслуживающему персоналу до 50 процентов должностного оклада.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Утвердить право главы администрации муниципального образования муниципального образования на установление размера ежемесячного денежного поощрения служащим администрации, водителям, младшему обслуживающему персоналу и рабочим персонально, в пределах установленных норм по законодательству.</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Основанием для начисления ежемесячного денежного поощрения является распоряжение администрации муниципального образования.</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xml:space="preserve"> Ежемесячное денежное поощрение за муниципальную службу устанавливается служащим муниципальной службы нормативным документом руководителя соответствующего органа местного самоуправления, которому они подчиняются.</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Сумма выплачиваемого денежного поощрения (в том числе и ежемесячное денежное поощрение за муниципальную службу) включается в средний заработок служащих при исчислении его во всех случаях (для оплаты отпуска, назначения пенсий, пособий по временной нетрудоспособности и др.)</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3.6. Ежемесячная материальная помощь.</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Установить ежемесячную выплату материальной помощи работникам администрации муниципального образования Красноозерное сельское поселение Приозерского муниципального района в размере 16,67 процентов должностного оклада.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3.7. Ежемесячная надбавка к должностному окладу в соответствии с присвоенным муниципальному служащему классным чином утверждается ежегодно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и индексируется (увеличивается) с учетом уровня инфляции.</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xml:space="preserve">  3.8  Единовременная выплата при предоставлении ежегодного оплачиваемого отпуска муниципальным служащим, работникам, замещающим должности, не являющиеся должностями муниципальной службы, водителям, рабочим и младшему обслуживающему персоналу выплачивается, в пределах норм, установленных законодательством, при наличии экономии фонда оплаты труда, в размере до двух должностных окладов.</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xml:space="preserve">  3.9 Единовременная выплата по итогам работы за год муниципальным служащим, работникам, замещающим должности, не являющиеся должностями муниципальной службы, водителям, рабочим и младшему обслуживающему персоналу выплачивается, в пределах норм, установленных законодательством, при наличии экономии фонда оплаты труда, в размере до пяти должностных окладов.</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3.10 Единовременная выплата в связи с государственными и профессиональными праздниками, установленными законодательством РФ выплачивается, в пределах норм, установленных законодательством, при наличии экономии фонда оплаты труда, в размере не превышающая  размера должностного оклада: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1 января – Новый год;</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23 февраля – День защитника Отечества;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8 марта – Международный женский день;</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21 апреля – День местного самоуправления;</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1 мая – Праздник весны и труда;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9 мая – День Победы;</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12 июня – День России;</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xml:space="preserve">4 ноября – День народного единства.  </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3.11. Выплачиваются иные выплаты, предусмотренные федеральными и областными законами.</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349"/>
        <w:jc w:val="center"/>
        <w:rPr>
          <w:rFonts w:ascii="Times New Roman" w:hAnsi="Times New Roman"/>
          <w:sz w:val="24"/>
          <w:szCs w:val="24"/>
          <w:lang w:eastAsia="ru-RU"/>
        </w:rPr>
      </w:pPr>
    </w:p>
    <w:p w:rsidR="008A3592" w:rsidRPr="00416D10" w:rsidRDefault="008A3592" w:rsidP="00934DF2">
      <w:pPr>
        <w:tabs>
          <w:tab w:val="left" w:pos="0"/>
          <w:tab w:val="left" w:pos="720"/>
          <w:tab w:val="left" w:pos="1080"/>
        </w:tabs>
        <w:autoSpaceDE w:val="0"/>
        <w:autoSpaceDN w:val="0"/>
        <w:adjustRightInd w:val="0"/>
        <w:spacing w:after="0" w:line="240" w:lineRule="auto"/>
        <w:ind w:left="889" w:right="-104"/>
        <w:jc w:val="center"/>
        <w:rPr>
          <w:rFonts w:ascii="Times New Roman" w:hAnsi="Times New Roman"/>
          <w:sz w:val="24"/>
          <w:szCs w:val="24"/>
          <w:lang w:eastAsia="ru-RU"/>
        </w:rPr>
      </w:pPr>
      <w:r w:rsidRPr="00416D10">
        <w:rPr>
          <w:rFonts w:ascii="Times New Roman" w:hAnsi="Times New Roman"/>
          <w:sz w:val="24"/>
          <w:szCs w:val="24"/>
          <w:lang w:eastAsia="ru-RU"/>
        </w:rPr>
        <w:t>4. Порядок установления надбавок и доплат к должностному окладу</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4.1. Надбавки к должностному окладу устанавливаются высокопрофессиональным муниципальным служащим администрации муниципального образования за особые условия муниципальной службы.</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4.2. Для работников, замещающих должности, не являющиеся должностями муниципальной службы, набавки и доплаты устанавливаются в процентном соотношении от оклада.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4.3. Установить право регулировать размер надбавок и доплат для служащих администрации главе администрации муниципального образования, в течение срока действия Положения, в пределах норм, установленных законодательством.</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4.4. Надбавки и доплаты могут быть отменены или уменьшены ранее установленного срока при несвоевременном выполнении задания, ухудшении качества работы, а также при нарушении муниципальными служащими, водителями, младшим обслуживающим персоналом и рабочими трудовой дисциплины.</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349"/>
        <w:jc w:val="center"/>
        <w:rPr>
          <w:rFonts w:ascii="Times New Roman" w:hAnsi="Times New Roman"/>
          <w:sz w:val="24"/>
          <w:szCs w:val="24"/>
          <w:lang w:eastAsia="ru-RU"/>
        </w:rPr>
      </w:pPr>
      <w:r w:rsidRPr="00416D10">
        <w:rPr>
          <w:rFonts w:ascii="Times New Roman" w:hAnsi="Times New Roman"/>
          <w:sz w:val="24"/>
          <w:szCs w:val="24"/>
          <w:lang w:eastAsia="ru-RU"/>
        </w:rPr>
        <w:t>5. Порядок единовременной выплаты дополнительной материальной</w:t>
      </w:r>
    </w:p>
    <w:p w:rsidR="008A3592" w:rsidRPr="00416D10" w:rsidRDefault="008A3592" w:rsidP="00934DF2">
      <w:pPr>
        <w:tabs>
          <w:tab w:val="left" w:pos="0"/>
          <w:tab w:val="left" w:pos="720"/>
          <w:tab w:val="left" w:pos="1080"/>
        </w:tabs>
        <w:autoSpaceDE w:val="0"/>
        <w:autoSpaceDN w:val="0"/>
        <w:adjustRightInd w:val="0"/>
        <w:spacing w:after="0" w:line="240" w:lineRule="auto"/>
        <w:ind w:right="-104" w:firstLine="349"/>
        <w:jc w:val="center"/>
        <w:rPr>
          <w:rFonts w:ascii="Times New Roman" w:hAnsi="Times New Roman"/>
          <w:sz w:val="24"/>
          <w:szCs w:val="24"/>
          <w:lang w:eastAsia="ru-RU"/>
        </w:rPr>
      </w:pPr>
      <w:r w:rsidRPr="00416D10">
        <w:rPr>
          <w:rFonts w:ascii="Times New Roman" w:hAnsi="Times New Roman"/>
          <w:sz w:val="24"/>
          <w:szCs w:val="24"/>
          <w:lang w:eastAsia="ru-RU"/>
        </w:rPr>
        <w:t>помощи в исключительных случаях</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5.1. Работникам может быть предусмотрена выплата дополнительной материальной помощи в размере двух окладов в  случае:</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1) стихийного бедствия;</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2) заболевания;</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3) смерти близких родственников (отца, матери, детей, жены, мужа);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4) рождения ребенка;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xml:space="preserve">5) иных  уважительных причин, повлекших материальные затруднения для работника. </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5.2 Единовременная выплата производится на основании распоряжения администрации муниципального образования по письменному заявлению работника, с указанием причин материальных затруднений.</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p>
    <w:p w:rsidR="008A3592" w:rsidRPr="00416D10" w:rsidRDefault="008A3592" w:rsidP="00380605">
      <w:pPr>
        <w:tabs>
          <w:tab w:val="left" w:pos="0"/>
          <w:tab w:val="left" w:pos="720"/>
          <w:tab w:val="left" w:pos="1080"/>
        </w:tabs>
        <w:autoSpaceDE w:val="0"/>
        <w:autoSpaceDN w:val="0"/>
        <w:adjustRightInd w:val="0"/>
        <w:spacing w:after="0" w:line="240" w:lineRule="auto"/>
        <w:ind w:left="540" w:right="-104" w:firstLine="567"/>
        <w:jc w:val="center"/>
        <w:rPr>
          <w:rFonts w:ascii="Times New Roman" w:hAnsi="Times New Roman"/>
          <w:sz w:val="24"/>
          <w:szCs w:val="24"/>
          <w:lang w:eastAsia="ru-RU"/>
        </w:rPr>
      </w:pPr>
      <w:r w:rsidRPr="00416D10">
        <w:rPr>
          <w:rFonts w:ascii="Times New Roman" w:hAnsi="Times New Roman"/>
          <w:sz w:val="24"/>
          <w:szCs w:val="24"/>
          <w:lang w:eastAsia="ru-RU"/>
        </w:rPr>
        <w:t>6.Увеличение (индексация) заработной платы работникам</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6.1. Увеличение размеров (индексация) окладов денежного содержания по муниципальным должностям ежегодно увеличивается в соответствии с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бюджете муниципального образования на соответствующий финансовый год с учетом уровня инфляции.</w:t>
      </w:r>
    </w:p>
    <w:p w:rsidR="008A3592" w:rsidRPr="00416D10" w:rsidRDefault="008A3592" w:rsidP="00380605">
      <w:pPr>
        <w:tabs>
          <w:tab w:val="left" w:pos="0"/>
          <w:tab w:val="left" w:pos="720"/>
          <w:tab w:val="left" w:pos="1080"/>
        </w:tabs>
        <w:autoSpaceDE w:val="0"/>
        <w:autoSpaceDN w:val="0"/>
        <w:adjustRightInd w:val="0"/>
        <w:spacing w:after="0" w:line="240" w:lineRule="auto"/>
        <w:ind w:left="540" w:right="-104" w:firstLine="349"/>
        <w:jc w:val="center"/>
        <w:rPr>
          <w:rFonts w:ascii="Times New Roman" w:hAnsi="Times New Roman"/>
          <w:sz w:val="24"/>
          <w:szCs w:val="24"/>
          <w:lang w:eastAsia="ru-RU"/>
        </w:rPr>
      </w:pPr>
    </w:p>
    <w:p w:rsidR="008A3592" w:rsidRPr="00416D10" w:rsidRDefault="008A3592" w:rsidP="00380605">
      <w:pPr>
        <w:tabs>
          <w:tab w:val="left" w:pos="0"/>
          <w:tab w:val="left" w:pos="720"/>
          <w:tab w:val="left" w:pos="1080"/>
        </w:tabs>
        <w:autoSpaceDE w:val="0"/>
        <w:autoSpaceDN w:val="0"/>
        <w:adjustRightInd w:val="0"/>
        <w:spacing w:after="0" w:line="240" w:lineRule="auto"/>
        <w:ind w:left="540" w:right="-104" w:firstLine="349"/>
        <w:jc w:val="center"/>
        <w:rPr>
          <w:rFonts w:ascii="Times New Roman" w:hAnsi="Times New Roman"/>
          <w:sz w:val="24"/>
          <w:szCs w:val="24"/>
          <w:lang w:eastAsia="ru-RU"/>
        </w:rPr>
      </w:pPr>
      <w:r w:rsidRPr="00416D10">
        <w:rPr>
          <w:rFonts w:ascii="Times New Roman" w:hAnsi="Times New Roman"/>
          <w:sz w:val="24"/>
          <w:szCs w:val="24"/>
          <w:lang w:eastAsia="ru-RU"/>
        </w:rPr>
        <w:t>7. Фонд оплаты труда</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7.1. Фонд оплаты труда лиц, замещающих муниципальные должности, служащих муниципальной службы, работников, замещающих должности,  не являющиеся должностями муниципальной службы составляют фонд оплаты труда администрации муниципального образования Красноозерное сельское поселение Приозерский муниципальный район Ленинградской области.</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7.2. При формировании годового фонда оплаты труда служащих муниципальной службы сверх суммы средств, направленных для выплаты должностных окладов и ежемесячных надбавок к должностному окладу за выслугу лет, предусматривается следующие средства для выплаты:</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ежемесячной надбавки к должностному окладу за особые условия муниципальной службы;</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ежемесячной процентной надбавки к должностному окладу за работу со сведениями, составляющими государственную тайну;</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премией за выполнение особо важных и сложных заданий;</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ежемесячного денежного поощрения;</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единовременной выплаты при предоставлении ежегодного оплачиваемого отпуска и материальной помощи;</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единовременной выплаты по итогам работы за год;</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единовременной выплаты в связи с государственными и профессиональными праздниками;</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ежемесячной надбавки к должностному окладу в соответствии с присвоенным муниципальному служащему классным чином;</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r w:rsidRPr="00416D10">
        <w:rPr>
          <w:rFonts w:ascii="Times New Roman" w:hAnsi="Times New Roman"/>
          <w:sz w:val="24"/>
          <w:szCs w:val="24"/>
          <w:lang w:eastAsia="ru-RU"/>
        </w:rPr>
        <w:t>- иные выплаты, предусмотренные федеральными и областными законами.</w:t>
      </w:r>
    </w:p>
    <w:p w:rsidR="008A3592" w:rsidRPr="00416D10" w:rsidRDefault="008A3592" w:rsidP="00380605">
      <w:pPr>
        <w:tabs>
          <w:tab w:val="left" w:pos="0"/>
          <w:tab w:val="left" w:pos="720"/>
          <w:tab w:val="left" w:pos="1080"/>
        </w:tabs>
        <w:autoSpaceDE w:val="0"/>
        <w:autoSpaceDN w:val="0"/>
        <w:adjustRightInd w:val="0"/>
        <w:spacing w:after="0" w:line="240" w:lineRule="auto"/>
        <w:ind w:right="-104" w:firstLine="567"/>
        <w:jc w:val="both"/>
        <w:rPr>
          <w:rFonts w:ascii="Times New Roman" w:hAnsi="Times New Roman"/>
          <w:sz w:val="24"/>
          <w:szCs w:val="24"/>
          <w:lang w:eastAsia="ru-RU"/>
        </w:rPr>
      </w:pPr>
    </w:p>
    <w:sectPr w:rsidR="008A3592" w:rsidRPr="00416D10" w:rsidSect="00C809E8">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479"/>
    <w:rsid w:val="00012C22"/>
    <w:rsid w:val="00067A23"/>
    <w:rsid w:val="001A2898"/>
    <w:rsid w:val="002A695A"/>
    <w:rsid w:val="002E5A93"/>
    <w:rsid w:val="00380605"/>
    <w:rsid w:val="003A633A"/>
    <w:rsid w:val="00411CC6"/>
    <w:rsid w:val="00416D10"/>
    <w:rsid w:val="00437F54"/>
    <w:rsid w:val="004F0B7D"/>
    <w:rsid w:val="00505AC7"/>
    <w:rsid w:val="005218DF"/>
    <w:rsid w:val="005659CB"/>
    <w:rsid w:val="005C5D07"/>
    <w:rsid w:val="006151D9"/>
    <w:rsid w:val="00636B9E"/>
    <w:rsid w:val="00641B41"/>
    <w:rsid w:val="006946B4"/>
    <w:rsid w:val="00725051"/>
    <w:rsid w:val="0078693D"/>
    <w:rsid w:val="007F245E"/>
    <w:rsid w:val="00842918"/>
    <w:rsid w:val="008A3592"/>
    <w:rsid w:val="00934DF2"/>
    <w:rsid w:val="00A62B31"/>
    <w:rsid w:val="00AA1EFF"/>
    <w:rsid w:val="00AC16F6"/>
    <w:rsid w:val="00B1317B"/>
    <w:rsid w:val="00B211C0"/>
    <w:rsid w:val="00C809E8"/>
    <w:rsid w:val="00D37793"/>
    <w:rsid w:val="00D61DC6"/>
    <w:rsid w:val="00E07479"/>
    <w:rsid w:val="00E13E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79"/>
    <w:pPr>
      <w:spacing w:after="200" w:line="276" w:lineRule="auto"/>
    </w:pPr>
    <w:rPr>
      <w:rFonts w:ascii="Arial" w:hAnsi="Arial"/>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Абзац списка"/>
    <w:basedOn w:val="Normal"/>
    <w:uiPriority w:val="99"/>
    <w:rsid w:val="00E07479"/>
    <w:pPr>
      <w:ind w:left="720"/>
      <w:contextualSpacing/>
    </w:pPr>
  </w:style>
  <w:style w:type="paragraph" w:customStyle="1" w:styleId="a">
    <w:name w:val="Знак"/>
    <w:basedOn w:val="Normal"/>
    <w:link w:val="DefaultParagraphFont"/>
    <w:uiPriority w:val="99"/>
    <w:rsid w:val="00380605"/>
    <w:pPr>
      <w:spacing w:after="160" w:line="240" w:lineRule="exact"/>
    </w:pPr>
    <w:rPr>
      <w:rFonts w:ascii="Verdana" w:hAnsi="Verdana"/>
      <w:sz w:val="20"/>
      <w:szCs w:val="20"/>
      <w:lang w:val="en-US"/>
    </w:rPr>
  </w:style>
  <w:style w:type="character" w:styleId="Hyperlink">
    <w:name w:val="Hyperlink"/>
    <w:basedOn w:val="DefaultParagraphFont"/>
    <w:uiPriority w:val="99"/>
    <w:rsid w:val="00380605"/>
    <w:rPr>
      <w:color w:val="000080"/>
      <w:u w:val="single"/>
      <w:lang/>
    </w:rPr>
  </w:style>
  <w:style w:type="paragraph" w:styleId="Title">
    <w:name w:val="Title"/>
    <w:basedOn w:val="Normal"/>
    <w:next w:val="Subtitle"/>
    <w:link w:val="TitleChar"/>
    <w:uiPriority w:val="99"/>
    <w:qFormat/>
    <w:rsid w:val="00380605"/>
    <w:pPr>
      <w:suppressAutoHyphens/>
      <w:spacing w:after="0" w:line="240" w:lineRule="auto"/>
      <w:jc w:val="center"/>
    </w:pPr>
    <w:rPr>
      <w:rFonts w:ascii="Times New Roman" w:hAnsi="Times New Roman"/>
      <w:sz w:val="28"/>
      <w:szCs w:val="20"/>
      <w:lang w:eastAsia="ar-SA"/>
    </w:rPr>
  </w:style>
  <w:style w:type="character" w:customStyle="1" w:styleId="TitleChar">
    <w:name w:val="Title Char"/>
    <w:basedOn w:val="DefaultParagraphFont"/>
    <w:link w:val="Title"/>
    <w:uiPriority w:val="10"/>
    <w:rsid w:val="00215913"/>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380605"/>
    <w:pPr>
      <w:spacing w:after="60"/>
      <w:jc w:val="center"/>
      <w:outlineLvl w:val="1"/>
    </w:pPr>
    <w:rPr>
      <w:rFonts w:cs="Arial"/>
      <w:sz w:val="24"/>
      <w:szCs w:val="24"/>
    </w:rPr>
  </w:style>
  <w:style w:type="character" w:customStyle="1" w:styleId="SubtitleChar">
    <w:name w:val="Subtitle Char"/>
    <w:basedOn w:val="DefaultParagraphFont"/>
    <w:link w:val="Subtitle"/>
    <w:uiPriority w:val="11"/>
    <w:rsid w:val="00215913"/>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757479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asnoosernoe.spb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2257</Words>
  <Characters>12871</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СОВЕТ ДЕПУТАТОВ</dc:title>
  <dc:subject/>
  <dc:creator>User</dc:creator>
  <cp:keywords/>
  <dc:description/>
  <cp:lastModifiedBy>Victor</cp:lastModifiedBy>
  <cp:revision>2</cp:revision>
  <cp:lastPrinted>2014-01-14T07:52:00Z</cp:lastPrinted>
  <dcterms:created xsi:type="dcterms:W3CDTF">2014-02-16T11:13:00Z</dcterms:created>
  <dcterms:modified xsi:type="dcterms:W3CDTF">2014-02-16T11:13:00Z</dcterms:modified>
</cp:coreProperties>
</file>